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368" w:rsidRPr="00852368" w:rsidRDefault="00852368" w:rsidP="00852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vertAlign w:val="subscript"/>
          <w:lang w:eastAsia="ru-RU"/>
        </w:rPr>
        <w:drawing>
          <wp:inline distT="0" distB="0" distL="0" distR="0">
            <wp:extent cx="2767330" cy="6280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0" r="27274" b="67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368" w:rsidRPr="00852368" w:rsidRDefault="00852368" w:rsidP="00852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2368" w:rsidRPr="00852368" w:rsidRDefault="00852368" w:rsidP="00852368">
      <w:pPr>
        <w:widowControl w:val="0"/>
        <w:autoSpaceDE w:val="0"/>
        <w:autoSpaceDN w:val="0"/>
        <w:adjustRightInd w:val="0"/>
        <w:spacing w:before="29" w:after="0" w:line="240" w:lineRule="auto"/>
        <w:ind w:left="117"/>
        <w:jc w:val="center"/>
        <w:outlineLvl w:val="0"/>
        <w:rPr>
          <w:rFonts w:ascii="Times New Roman" w:eastAsia="Times New Roman" w:hAnsi="Times New Roman" w:cs="Times New Roman"/>
          <w:b/>
          <w:bCs/>
          <w:color w:val="00535E"/>
          <w:spacing w:val="-2"/>
          <w:sz w:val="26"/>
          <w:szCs w:val="26"/>
          <w:lang w:eastAsia="ru-RU"/>
        </w:rPr>
      </w:pPr>
      <w:r w:rsidRPr="00852368">
        <w:rPr>
          <w:rFonts w:ascii="Times New Roman" w:eastAsia="Times New Roman" w:hAnsi="Times New Roman" w:cs="Times New Roman"/>
          <w:b/>
          <w:bCs/>
          <w:color w:val="00535E"/>
          <w:spacing w:val="-2"/>
          <w:sz w:val="26"/>
          <w:szCs w:val="26"/>
          <w:lang w:eastAsia="ru-RU"/>
        </w:rPr>
        <w:t>Публичное акционерное общество энергетики и электрификации</w:t>
      </w:r>
    </w:p>
    <w:p w:rsidR="00852368" w:rsidRPr="00852368" w:rsidRDefault="00852368" w:rsidP="00852368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535E"/>
          <w:spacing w:val="-2"/>
          <w:sz w:val="26"/>
          <w:szCs w:val="26"/>
          <w:lang w:eastAsia="ru-RU"/>
        </w:rPr>
      </w:pPr>
      <w:r w:rsidRPr="00852368">
        <w:rPr>
          <w:rFonts w:ascii="Times New Roman" w:eastAsia="Times New Roman" w:hAnsi="Times New Roman" w:cs="Times New Roman"/>
          <w:b/>
          <w:bCs/>
          <w:color w:val="00535E"/>
          <w:spacing w:val="-2"/>
          <w:sz w:val="26"/>
          <w:szCs w:val="26"/>
          <w:lang w:eastAsia="ru-RU"/>
        </w:rPr>
        <w:t xml:space="preserve"> «Передвижная энергетика» </w:t>
      </w:r>
    </w:p>
    <w:p w:rsidR="00852368" w:rsidRPr="00852368" w:rsidRDefault="00852368" w:rsidP="00852368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535E"/>
          <w:spacing w:val="-2"/>
          <w:sz w:val="26"/>
          <w:szCs w:val="26"/>
          <w:lang w:eastAsia="ru-RU"/>
        </w:rPr>
      </w:pPr>
      <w:r w:rsidRPr="00852368">
        <w:rPr>
          <w:rFonts w:ascii="Times New Roman" w:eastAsia="Times New Roman" w:hAnsi="Times New Roman" w:cs="Times New Roman"/>
          <w:b/>
          <w:bCs/>
          <w:color w:val="00535E"/>
          <w:spacing w:val="-2"/>
          <w:sz w:val="26"/>
          <w:szCs w:val="26"/>
          <w:lang w:eastAsia="ru-RU"/>
        </w:rPr>
        <w:t xml:space="preserve">Российская Федерация, г. </w:t>
      </w:r>
      <w:proofErr w:type="spellStart"/>
      <w:r w:rsidRPr="00852368">
        <w:rPr>
          <w:rFonts w:ascii="Times New Roman" w:eastAsia="Times New Roman" w:hAnsi="Times New Roman" w:cs="Times New Roman"/>
          <w:b/>
          <w:bCs/>
          <w:color w:val="00535E"/>
          <w:spacing w:val="-2"/>
          <w:sz w:val="26"/>
          <w:szCs w:val="26"/>
          <w:lang w:eastAsia="ru-RU"/>
        </w:rPr>
        <w:t>Лабытнанги</w:t>
      </w:r>
      <w:proofErr w:type="spellEnd"/>
    </w:p>
    <w:p w:rsidR="00852368" w:rsidRDefault="00852368" w:rsidP="00852368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852368" w:rsidRDefault="00852368" w:rsidP="00852368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52368">
        <w:rPr>
          <w:rFonts w:ascii="Times New Roman" w:hAnsi="Times New Roman" w:cs="Times New Roman"/>
          <w:sz w:val="20"/>
          <w:szCs w:val="20"/>
        </w:rPr>
        <w:t xml:space="preserve">Письмо-предупреждение о праве приостановления направления сообщений и выплаты дивидендов, включенное в состав перечня документов, направляемых акционеру к годовому заседанию Общего собрания акционеров </w:t>
      </w:r>
      <w:r w:rsidR="0044745A">
        <w:rPr>
          <w:rFonts w:ascii="Times New Roman" w:hAnsi="Times New Roman" w:cs="Times New Roman"/>
          <w:sz w:val="20"/>
          <w:szCs w:val="20"/>
        </w:rPr>
        <w:br/>
      </w:r>
      <w:r w:rsidRPr="00852368">
        <w:rPr>
          <w:rFonts w:ascii="Times New Roman" w:hAnsi="Times New Roman" w:cs="Times New Roman"/>
          <w:sz w:val="20"/>
          <w:szCs w:val="20"/>
        </w:rPr>
        <w:t>ПАО «Передвижная энергетика» по итогам 2025 года, которое состоится 29.05.2026 года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852368" w:rsidRPr="00852368" w:rsidRDefault="00852368" w:rsidP="00852368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942005" w:rsidRPr="00852368" w:rsidRDefault="00404E26" w:rsidP="008523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368">
        <w:rPr>
          <w:rFonts w:ascii="Times New Roman" w:hAnsi="Times New Roman" w:cs="Times New Roman"/>
          <w:b/>
          <w:sz w:val="24"/>
          <w:szCs w:val="24"/>
        </w:rPr>
        <w:t>УВАЖАЕМЫ</w:t>
      </w:r>
      <w:r w:rsidR="00852368" w:rsidRPr="00852368">
        <w:rPr>
          <w:rFonts w:ascii="Times New Roman" w:hAnsi="Times New Roman" w:cs="Times New Roman"/>
          <w:b/>
          <w:sz w:val="24"/>
          <w:szCs w:val="24"/>
        </w:rPr>
        <w:t>Й</w:t>
      </w:r>
      <w:r w:rsidRPr="00852368">
        <w:rPr>
          <w:rFonts w:ascii="Times New Roman" w:hAnsi="Times New Roman" w:cs="Times New Roman"/>
          <w:b/>
          <w:sz w:val="24"/>
          <w:szCs w:val="24"/>
        </w:rPr>
        <w:t xml:space="preserve"> АКЦИОНЕР!</w:t>
      </w:r>
    </w:p>
    <w:p w:rsidR="00404E26" w:rsidRDefault="00404E26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ПАО «Передвижная энергетика» уведомляет, что действующим законодательством Российской Федерации</w:t>
      </w:r>
      <w:r w:rsidR="0055241E">
        <w:rPr>
          <w:rStyle w:val="a8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предусмотрена обязанность акционеров своевременно актуализировать информацию об акционере, его представителях, а также бенефициарах и выгодоприобретателях.</w:t>
      </w:r>
    </w:p>
    <w:p w:rsidR="00404E26" w:rsidRDefault="00404E26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сведений, подлежащих обязательному предоставлению специализированной организации, осуществляющей введение реестра владельцев ценных бумаг и учет прав владельцев ценных бумаг, а также актуализации: </w:t>
      </w:r>
    </w:p>
    <w:p w:rsidR="00404E26" w:rsidRDefault="009E1B46" w:rsidP="0046338E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404E26">
        <w:rPr>
          <w:rFonts w:ascii="Times New Roman" w:hAnsi="Times New Roman" w:cs="Times New Roman"/>
          <w:sz w:val="24"/>
          <w:szCs w:val="24"/>
        </w:rPr>
        <w:t xml:space="preserve">амилия, имя, отечество (при наличии), данные паспорта гражданина Российской Федерации; иные данные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404E26">
        <w:rPr>
          <w:rFonts w:ascii="Times New Roman" w:hAnsi="Times New Roman" w:cs="Times New Roman"/>
          <w:sz w:val="24"/>
          <w:szCs w:val="24"/>
        </w:rPr>
        <w:t xml:space="preserve"> идентификации личности, необходимые для учета прав владельца ценных бумаг, содержащихся в реестре владельцев ценных бумаг, адрес места регистрационного учета по месту постоянного жительства, сведения о котором содержатся в паспорте гражданина Российской Федерации, индивидуальный номер налогоплательщика (</w:t>
      </w:r>
      <w:r w:rsidR="00404E26" w:rsidRPr="009E1B46">
        <w:rPr>
          <w:rFonts w:ascii="Times New Roman" w:hAnsi="Times New Roman" w:cs="Times New Roman"/>
          <w:b/>
          <w:sz w:val="24"/>
          <w:szCs w:val="24"/>
        </w:rPr>
        <w:t xml:space="preserve">для акционеров </w:t>
      </w:r>
      <w:r w:rsidRPr="009E1B4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04E26" w:rsidRPr="009E1B46">
        <w:rPr>
          <w:rFonts w:ascii="Times New Roman" w:hAnsi="Times New Roman" w:cs="Times New Roman"/>
          <w:b/>
          <w:sz w:val="24"/>
          <w:szCs w:val="24"/>
        </w:rPr>
        <w:t>физических лиц</w:t>
      </w:r>
      <w:r w:rsidR="00404E26">
        <w:rPr>
          <w:rFonts w:ascii="Times New Roman" w:hAnsi="Times New Roman" w:cs="Times New Roman"/>
          <w:sz w:val="24"/>
          <w:szCs w:val="24"/>
        </w:rPr>
        <w:t>);</w:t>
      </w:r>
    </w:p>
    <w:p w:rsidR="00404E26" w:rsidRDefault="009E1B46" w:rsidP="0046338E">
      <w:pPr>
        <w:pStyle w:val="a3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04E26">
        <w:rPr>
          <w:rFonts w:ascii="Times New Roman" w:hAnsi="Times New Roman" w:cs="Times New Roman"/>
          <w:sz w:val="24"/>
          <w:szCs w:val="24"/>
        </w:rPr>
        <w:t>олное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404E26">
        <w:rPr>
          <w:rFonts w:ascii="Times New Roman" w:hAnsi="Times New Roman" w:cs="Times New Roman"/>
          <w:sz w:val="24"/>
          <w:szCs w:val="24"/>
        </w:rPr>
        <w:t xml:space="preserve"> сокращенное фирменно наименование, ИНН, КПП, место нахождения в соответствии с учредительным документом организации; сведения о лице, выполняющем функции единоличного исполнительного органа (</w:t>
      </w:r>
      <w:r w:rsidR="00404E26" w:rsidRPr="009E1B46">
        <w:rPr>
          <w:rFonts w:ascii="Times New Roman" w:hAnsi="Times New Roman" w:cs="Times New Roman"/>
          <w:b/>
          <w:sz w:val="24"/>
          <w:szCs w:val="24"/>
        </w:rPr>
        <w:t>для акционеров – юридических лиц</w:t>
      </w:r>
      <w:r w:rsidR="00404E26">
        <w:rPr>
          <w:rFonts w:ascii="Times New Roman" w:hAnsi="Times New Roman" w:cs="Times New Roman"/>
          <w:sz w:val="24"/>
          <w:szCs w:val="24"/>
        </w:rPr>
        <w:t>);</w:t>
      </w:r>
    </w:p>
    <w:p w:rsidR="00404E26" w:rsidRDefault="009E1B46" w:rsidP="0046338E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04E26">
        <w:rPr>
          <w:rFonts w:ascii="Times New Roman" w:hAnsi="Times New Roman" w:cs="Times New Roman"/>
          <w:sz w:val="24"/>
          <w:szCs w:val="24"/>
        </w:rPr>
        <w:t>ведения, необходимые для проведения расчетов, связанных с</w:t>
      </w:r>
      <w:r w:rsidR="00F4611A">
        <w:rPr>
          <w:rFonts w:ascii="Times New Roman" w:hAnsi="Times New Roman" w:cs="Times New Roman"/>
          <w:sz w:val="24"/>
          <w:szCs w:val="24"/>
        </w:rPr>
        <w:t xml:space="preserve"> выплатой дивидендов (сведения о расчетных счетах, открытых в кредитных организациях (банках) и т.п., о почтовом адресе в целях осуществления почтовых денежных переводах).</w:t>
      </w:r>
    </w:p>
    <w:p w:rsidR="00F4611A" w:rsidRDefault="00F4611A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Невыполнение акционером обязанности по актуализации соответствующих данных созда</w:t>
      </w:r>
      <w:r w:rsidR="009E1B46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риск наступления неблагоприятных последствий, исключающих надлежащую реализацию акционером принадлежащих ему прав, связанных с участием в управлении Обществом, в том числе посредством участия в заседаниях Общего собрания акционеров, а также получени</w:t>
      </w:r>
      <w:r w:rsidR="009E1B46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 дивидендов (риск неполучения юридически значимых сообщений о корпоративных событиях, иных информационных сообщений, неполучение перечисленных </w:t>
      </w:r>
      <w:r w:rsidR="009E1B46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митентом на лицевые расчетные счета объявленных дивидендов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виде денежных средств, возврат почтовых денежных переводов (дивидендов) в связи с неполучением адресатом, а также риски, возникающие при проведении операций с ценными бумагами (при совершении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сделок, связанных с распоряжением прав на ценные бумаги, оформлении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междепозитарного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перевода, наследства, получении сведений по лицевому счету и т.п.).</w:t>
      </w:r>
      <w:proofErr w:type="gramEnd"/>
    </w:p>
    <w:p w:rsidR="00F4611A" w:rsidRDefault="00F4611A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своевременного получения объявленных дивидендов акционеру следует сообщать достоверную информацию обо всех изменениях персональных данных до даты составления списка лиц, имеющих право на получение дивидендов (дата определяется в соответствии с требованиям</w:t>
      </w:r>
      <w:r w:rsidR="009E1B4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«Об </w:t>
      </w:r>
      <w:r w:rsidR="00E046D2">
        <w:rPr>
          <w:rFonts w:ascii="Times New Roman" w:hAnsi="Times New Roman" w:cs="Times New Roman"/>
          <w:sz w:val="24"/>
          <w:szCs w:val="24"/>
        </w:rPr>
        <w:t>акционерных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1B4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бществах»</w:t>
      </w:r>
      <w:r w:rsidR="00E046D2">
        <w:rPr>
          <w:rFonts w:ascii="Times New Roman" w:hAnsi="Times New Roman" w:cs="Times New Roman"/>
          <w:sz w:val="24"/>
          <w:szCs w:val="24"/>
        </w:rPr>
        <w:t>).</w:t>
      </w:r>
    </w:p>
    <w:p w:rsidR="00E046D2" w:rsidRDefault="00E046D2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такой дате размещаются в информационно-телекоммуникационной сети «Инт</w:t>
      </w:r>
      <w:r w:rsidR="00DF6252"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z w:val="24"/>
          <w:szCs w:val="24"/>
        </w:rPr>
        <w:t xml:space="preserve">нет»: в ленте новостей публичного информационного портала, предназначенного для раскрытия корпоративной информации, предоставляемой информационным агентством </w:t>
      </w:r>
      <w:r w:rsidR="00DF625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ООО «Интерфакс-ЦРКИ», которое аккредитовано Центральным Банком Российской Федерации на проведение действий по раскрытию информации, по адресу </w:t>
      </w:r>
      <w:r w:rsidR="008E05CE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0C1CBF">
        <w:fldChar w:fldCharType="begin"/>
      </w:r>
      <w:r w:rsidR="000C1CBF">
        <w:instrText xml:space="preserve"> HYPERLINK "</w:instrText>
      </w:r>
      <w:r w:rsidR="000C1CBF">
        <w:instrText xml:space="preserve">https://e-disclosure.ru/portal/company.aspx?id=7389" </w:instrText>
      </w:r>
      <w:r w:rsidR="000C1CBF">
        <w:fldChar w:fldCharType="separate"/>
      </w:r>
      <w:r w:rsidR="00DF6252" w:rsidRPr="00814520">
        <w:rPr>
          <w:rStyle w:val="a9"/>
          <w:rFonts w:ascii="Times New Roman" w:hAnsi="Times New Roman" w:cs="Times New Roman"/>
          <w:sz w:val="24"/>
          <w:szCs w:val="24"/>
        </w:rPr>
        <w:t>https://e-disclosure.ru/portal/company.aspx?id=7389</w:t>
      </w:r>
      <w:r w:rsidR="000C1CBF">
        <w:rPr>
          <w:rStyle w:val="a9"/>
          <w:rFonts w:ascii="Times New Roman" w:hAnsi="Times New Roman" w:cs="Times New Roman"/>
          <w:sz w:val="24"/>
          <w:szCs w:val="24"/>
        </w:rPr>
        <w:fldChar w:fldCharType="end"/>
      </w:r>
      <w:r w:rsidR="00DF62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 а также на сайте ПАО «Передвижная энергетика»</w:t>
      </w:r>
      <w:r w:rsidR="008B528E">
        <w:rPr>
          <w:rFonts w:ascii="Times New Roman" w:hAnsi="Times New Roman" w:cs="Times New Roman"/>
          <w:sz w:val="24"/>
          <w:szCs w:val="24"/>
        </w:rPr>
        <w:t xml:space="preserve"> в составе сведений об итогах проведения Общего собрания акционеров.</w:t>
      </w:r>
    </w:p>
    <w:p w:rsidR="008B528E" w:rsidRDefault="008B528E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6252">
        <w:rPr>
          <w:rFonts w:ascii="Times New Roman" w:hAnsi="Times New Roman" w:cs="Times New Roman"/>
          <w:b/>
          <w:sz w:val="24"/>
          <w:szCs w:val="24"/>
        </w:rPr>
        <w:t>В целях актуализации персональных данных акционерам ПАО «Передвижная энергетика» необходимо обращаться к Регистратору Общества – АО «НРК – Р.О.С.Т.»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F6252">
        <w:rPr>
          <w:rFonts w:ascii="Times New Roman" w:hAnsi="Times New Roman" w:cs="Times New Roman"/>
          <w:sz w:val="24"/>
          <w:szCs w:val="24"/>
        </w:rPr>
        <w:t xml:space="preserve">по адресу нахождения центрального офиса: 107076, г. Москва, ул. Стромынка, д. 18, корп. 5Б, либо по месту нахождения территориальных обособленных подразделений АО «НРК – Р.О.С.Т.» </w:t>
      </w:r>
      <w:r>
        <w:rPr>
          <w:rFonts w:ascii="Times New Roman" w:hAnsi="Times New Roman" w:cs="Times New Roman"/>
          <w:sz w:val="24"/>
          <w:szCs w:val="24"/>
        </w:rPr>
        <w:t>информация о которых размещено на сайте  АО «НРК – Р.О.С.Т.»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сети «Интернет»</w:t>
      </w:r>
      <w:r w:rsidR="007F25E9">
        <w:rPr>
          <w:rFonts w:ascii="Times New Roman" w:hAnsi="Times New Roman" w:cs="Times New Roman"/>
          <w:sz w:val="24"/>
          <w:szCs w:val="24"/>
        </w:rPr>
        <w:t xml:space="preserve"> по адресу: </w:t>
      </w:r>
      <w:hyperlink r:id="rId10" w:history="1">
        <w:r w:rsidR="00DF6252" w:rsidRPr="00814520">
          <w:rPr>
            <w:rStyle w:val="a9"/>
            <w:rFonts w:ascii="Times New Roman" w:hAnsi="Times New Roman" w:cs="Times New Roman"/>
            <w:sz w:val="24"/>
            <w:szCs w:val="24"/>
          </w:rPr>
          <w:t>https://rrost.ru/ru/filials/</w:t>
        </w:r>
      </w:hyperlink>
      <w:r w:rsidR="007F25E9">
        <w:rPr>
          <w:rFonts w:ascii="Times New Roman" w:hAnsi="Times New Roman" w:cs="Times New Roman"/>
          <w:sz w:val="24"/>
          <w:szCs w:val="24"/>
        </w:rPr>
        <w:t>.</w:t>
      </w:r>
    </w:p>
    <w:p w:rsidR="007F25E9" w:rsidRDefault="007F25E9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непредставления </w:t>
      </w:r>
      <w:r w:rsidR="00725C22" w:rsidRPr="00725C22">
        <w:rPr>
          <w:rFonts w:ascii="Times New Roman" w:hAnsi="Times New Roman" w:cs="Times New Roman"/>
          <w:b/>
          <w:sz w:val="24"/>
          <w:szCs w:val="24"/>
        </w:rPr>
        <w:t>Р</w:t>
      </w:r>
      <w:r w:rsidRPr="00725C22">
        <w:rPr>
          <w:rFonts w:ascii="Times New Roman" w:hAnsi="Times New Roman" w:cs="Times New Roman"/>
          <w:b/>
          <w:sz w:val="24"/>
          <w:szCs w:val="24"/>
        </w:rPr>
        <w:t>егистратору Общества</w:t>
      </w:r>
      <w:r w:rsidR="00725C22" w:rsidRPr="00725C2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725C22">
        <w:rPr>
          <w:rFonts w:ascii="Times New Roman" w:hAnsi="Times New Roman" w:cs="Times New Roman"/>
          <w:b/>
          <w:sz w:val="24"/>
          <w:szCs w:val="24"/>
        </w:rPr>
        <w:t xml:space="preserve">АО «НРК – Р.О.С.Т.» </w:t>
      </w:r>
      <w:r>
        <w:rPr>
          <w:rFonts w:ascii="Times New Roman" w:hAnsi="Times New Roman" w:cs="Times New Roman"/>
          <w:sz w:val="24"/>
          <w:szCs w:val="24"/>
        </w:rPr>
        <w:t>акционерами информации об изменении своих анкетных данных, а также в случае предоставления неполной или недо</w:t>
      </w:r>
      <w:r w:rsidR="00725C22">
        <w:rPr>
          <w:rFonts w:ascii="Times New Roman" w:hAnsi="Times New Roman" w:cs="Times New Roman"/>
          <w:sz w:val="24"/>
          <w:szCs w:val="24"/>
        </w:rPr>
        <w:t>стоверной</w:t>
      </w:r>
      <w:r>
        <w:rPr>
          <w:rFonts w:ascii="Times New Roman" w:hAnsi="Times New Roman" w:cs="Times New Roman"/>
          <w:sz w:val="24"/>
          <w:szCs w:val="24"/>
        </w:rPr>
        <w:t xml:space="preserve"> информации об изменении таких данных акционер несет риск наступления негативных последствий, связанных реализацией своих прав и обязанностей как акционера.</w:t>
      </w:r>
    </w:p>
    <w:p w:rsidR="007F25E9" w:rsidRDefault="007F25E9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725C22">
        <w:rPr>
          <w:rFonts w:ascii="Times New Roman" w:hAnsi="Times New Roman" w:cs="Times New Roman"/>
          <w:sz w:val="24"/>
          <w:szCs w:val="24"/>
          <w:u w:val="single"/>
        </w:rPr>
        <w:t>пунктом 1 статьи 52.1</w:t>
      </w:r>
      <w:r w:rsidRPr="00725C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Федерального закона «Об акционерных </w:t>
      </w:r>
      <w:r w:rsidR="00725C2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бществах» </w:t>
      </w:r>
      <w:r w:rsidRPr="006A7F46">
        <w:rPr>
          <w:rFonts w:ascii="Times New Roman" w:hAnsi="Times New Roman" w:cs="Times New Roman"/>
          <w:b/>
          <w:sz w:val="24"/>
          <w:szCs w:val="24"/>
        </w:rPr>
        <w:t>направление акционерам</w:t>
      </w:r>
      <w:r>
        <w:rPr>
          <w:rFonts w:ascii="Times New Roman" w:hAnsi="Times New Roman" w:cs="Times New Roman"/>
          <w:sz w:val="24"/>
          <w:szCs w:val="24"/>
        </w:rPr>
        <w:t xml:space="preserve">, которые имеют право голоса при принятии решений общим собранием акционеров и зарегистрированы в реестре акционеров Общества, </w:t>
      </w:r>
      <w:r w:rsidRPr="006A7F46">
        <w:rPr>
          <w:rFonts w:ascii="Times New Roman" w:hAnsi="Times New Roman" w:cs="Times New Roman"/>
          <w:b/>
          <w:sz w:val="24"/>
          <w:szCs w:val="24"/>
        </w:rPr>
        <w:t>сообщений о проведении заседания или заочного голосования и (или) бюллетеней для голосования по  почтовым адресам, указанным в реестре акционеров Общества, может быть приостановлено</w:t>
      </w:r>
      <w:r>
        <w:rPr>
          <w:rFonts w:ascii="Times New Roman" w:hAnsi="Times New Roman" w:cs="Times New Roman"/>
          <w:sz w:val="24"/>
          <w:szCs w:val="24"/>
        </w:rPr>
        <w:t xml:space="preserve"> Обществом при одновременном соблюдении следующих условий:</w:t>
      </w:r>
      <w:proofErr w:type="gramEnd"/>
    </w:p>
    <w:p w:rsidR="007F25E9" w:rsidRPr="007F25E9" w:rsidRDefault="006A7F46" w:rsidP="0046338E">
      <w:pPr>
        <w:pStyle w:val="a3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F25E9" w:rsidRPr="007F25E9">
        <w:rPr>
          <w:rFonts w:ascii="Times New Roman" w:hAnsi="Times New Roman" w:cs="Times New Roman"/>
          <w:sz w:val="24"/>
          <w:szCs w:val="24"/>
        </w:rPr>
        <w:t xml:space="preserve"> течение не менее 2</w:t>
      </w:r>
      <w:r>
        <w:rPr>
          <w:rFonts w:ascii="Times New Roman" w:hAnsi="Times New Roman" w:cs="Times New Roman"/>
          <w:sz w:val="24"/>
          <w:szCs w:val="24"/>
        </w:rPr>
        <w:t xml:space="preserve"> (Двух)</w:t>
      </w:r>
      <w:r w:rsidR="007F25E9" w:rsidRPr="007F25E9">
        <w:rPr>
          <w:rFonts w:ascii="Times New Roman" w:hAnsi="Times New Roman" w:cs="Times New Roman"/>
          <w:sz w:val="24"/>
          <w:szCs w:val="24"/>
        </w:rPr>
        <w:t xml:space="preserve"> лет подряд</w:t>
      </w:r>
      <w:r>
        <w:rPr>
          <w:rFonts w:ascii="Times New Roman" w:hAnsi="Times New Roman" w:cs="Times New Roman"/>
          <w:sz w:val="24"/>
          <w:szCs w:val="24"/>
        </w:rPr>
        <w:t>,</w:t>
      </w:r>
      <w:r w:rsidR="007F25E9" w:rsidRPr="007F25E9">
        <w:rPr>
          <w:rFonts w:ascii="Times New Roman" w:hAnsi="Times New Roman" w:cs="Times New Roman"/>
          <w:sz w:val="24"/>
          <w:szCs w:val="24"/>
        </w:rPr>
        <w:t xml:space="preserve"> непосредственно предшествующих дате принятия решения о приостановлении направления сообщений и (или) бюллетеней для голосования, все сообщения о проведении заседания или заочного голосования и (или) бюллетени для голосования, направление которых по почтовому адресу акционера, указанному в реестре акционеров Общества, возвращались в Общество;</w:t>
      </w:r>
    </w:p>
    <w:p w:rsidR="007F25E9" w:rsidRDefault="006A7F46" w:rsidP="0046338E">
      <w:pPr>
        <w:pStyle w:val="a3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135255">
        <w:rPr>
          <w:rFonts w:ascii="Times New Roman" w:hAnsi="Times New Roman" w:cs="Times New Roman"/>
          <w:sz w:val="24"/>
          <w:szCs w:val="24"/>
        </w:rPr>
        <w:t>аправление сообщений о проведении заседания или заочного голосования и (или) бюллетеней для голосования в течение не менее 2</w:t>
      </w:r>
      <w:r>
        <w:rPr>
          <w:rFonts w:ascii="Times New Roman" w:hAnsi="Times New Roman" w:cs="Times New Roman"/>
          <w:sz w:val="24"/>
          <w:szCs w:val="24"/>
        </w:rPr>
        <w:t xml:space="preserve"> (Двух)</w:t>
      </w:r>
      <w:r w:rsidR="00135255">
        <w:rPr>
          <w:rFonts w:ascii="Times New Roman" w:hAnsi="Times New Roman" w:cs="Times New Roman"/>
          <w:sz w:val="24"/>
          <w:szCs w:val="24"/>
        </w:rPr>
        <w:t xml:space="preserve"> лет подряд осуществлялось не менее 2-х раз;</w:t>
      </w:r>
    </w:p>
    <w:p w:rsidR="00135255" w:rsidRDefault="006A7F46" w:rsidP="0046338E">
      <w:pPr>
        <w:pStyle w:val="a3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35255">
        <w:rPr>
          <w:rFonts w:ascii="Times New Roman" w:hAnsi="Times New Roman" w:cs="Times New Roman"/>
          <w:sz w:val="24"/>
          <w:szCs w:val="24"/>
        </w:rPr>
        <w:t>оследнее сообщение о проведении заседания или заочного голосования содержало предупреждение о возможности приостановления направления сообщений и (или) бюллетеней для голосования по почтовому адресу, а также уведомление о праве акционера направить регистратору Общества актуальную информацию о почтовом адресе акционера;</w:t>
      </w:r>
    </w:p>
    <w:p w:rsidR="00135255" w:rsidRDefault="006A7F46" w:rsidP="0046338E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r w:rsidR="00FC7A12">
        <w:rPr>
          <w:rFonts w:ascii="Times New Roman" w:hAnsi="Times New Roman" w:cs="Times New Roman"/>
          <w:sz w:val="24"/>
          <w:szCs w:val="24"/>
        </w:rPr>
        <w:t>а 5</w:t>
      </w:r>
      <w:r>
        <w:rPr>
          <w:rFonts w:ascii="Times New Roman" w:hAnsi="Times New Roman" w:cs="Times New Roman"/>
          <w:sz w:val="24"/>
          <w:szCs w:val="24"/>
        </w:rPr>
        <w:t xml:space="preserve"> (Пять)</w:t>
      </w:r>
      <w:r w:rsidR="00FC7A12">
        <w:rPr>
          <w:rFonts w:ascii="Times New Roman" w:hAnsi="Times New Roman" w:cs="Times New Roman"/>
          <w:sz w:val="24"/>
          <w:szCs w:val="24"/>
        </w:rPr>
        <w:t xml:space="preserve"> рабочих дней до даты принятия решения о приостановлении направления сообщений и (или) бюллетеней для голосования регистратору Общества не поступил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C7A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актуальная</w:t>
      </w:r>
      <w:r w:rsidR="00FC7A12">
        <w:rPr>
          <w:rFonts w:ascii="Times New Roman" w:hAnsi="Times New Roman" w:cs="Times New Roman"/>
          <w:sz w:val="24"/>
          <w:szCs w:val="24"/>
        </w:rPr>
        <w:t xml:space="preserve"> информация об акционере, необходимая для направления таких сообщений и (или) бюллетени для голосования по его почтовому адресу, либо заявление акционера о подтверждении актуальности информации, содержащейся в реестре акционеров Общества.</w:t>
      </w:r>
      <w:proofErr w:type="gramEnd"/>
    </w:p>
    <w:p w:rsidR="00FC7A12" w:rsidRDefault="00FC7A12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Одновременно с приостановлением направления сообщений и (или) бюллетеней для голосования приостанавливается направление по почтовым адресам, указанным в реестре акционеров Общества, иных документов и (или) информации, которые в соответствие с настоящим Федеральным законом должны направляться (предоставляться) в порядке, предусмотренном для сообщения о проведении заседания или заочного голосования. </w:t>
      </w:r>
    </w:p>
    <w:p w:rsidR="00FC7A12" w:rsidRDefault="00FC7A12" w:rsidP="00463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r w:rsidRPr="001159B1">
        <w:rPr>
          <w:rFonts w:ascii="Times New Roman" w:hAnsi="Times New Roman" w:cs="Times New Roman"/>
          <w:sz w:val="24"/>
          <w:szCs w:val="24"/>
          <w:u w:val="single"/>
        </w:rPr>
        <w:t>пунктом 1 статьи 43.1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«Об акционерных </w:t>
      </w:r>
      <w:r w:rsidR="000609B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бществах» </w:t>
      </w:r>
      <w:r w:rsidR="004C1DF3" w:rsidRPr="000609B2">
        <w:rPr>
          <w:rFonts w:ascii="Times New Roman" w:hAnsi="Times New Roman" w:cs="Times New Roman"/>
          <w:b/>
          <w:sz w:val="24"/>
          <w:szCs w:val="24"/>
        </w:rPr>
        <w:t xml:space="preserve">выплата акционерам, которые имеют право на получение дивидендов и зарегистрированы в реестре </w:t>
      </w:r>
      <w:proofErr w:type="gramStart"/>
      <w:r w:rsidR="004C1DF3" w:rsidRPr="000609B2">
        <w:rPr>
          <w:rFonts w:ascii="Times New Roman" w:hAnsi="Times New Roman" w:cs="Times New Roman"/>
          <w:b/>
          <w:sz w:val="24"/>
          <w:szCs w:val="24"/>
        </w:rPr>
        <w:t>акционеров Общества, объявленных дивидендов в денежной форме может</w:t>
      </w:r>
      <w:proofErr w:type="gramEnd"/>
      <w:r w:rsidR="004C1DF3" w:rsidRPr="000609B2">
        <w:rPr>
          <w:rFonts w:ascii="Times New Roman" w:hAnsi="Times New Roman" w:cs="Times New Roman"/>
          <w:b/>
          <w:sz w:val="24"/>
          <w:szCs w:val="24"/>
        </w:rPr>
        <w:t xml:space="preserve"> быть приостановлена</w:t>
      </w:r>
      <w:r w:rsidR="004C1DF3">
        <w:rPr>
          <w:rFonts w:ascii="Times New Roman" w:hAnsi="Times New Roman" w:cs="Times New Roman"/>
          <w:sz w:val="24"/>
          <w:szCs w:val="24"/>
        </w:rPr>
        <w:t xml:space="preserve"> Обществом при одновременном соблюдении следующих условий:</w:t>
      </w:r>
    </w:p>
    <w:p w:rsidR="004C1DF3" w:rsidRDefault="00F01ED9" w:rsidP="0046338E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C1DF3">
        <w:rPr>
          <w:rFonts w:ascii="Times New Roman" w:hAnsi="Times New Roman" w:cs="Times New Roman"/>
          <w:sz w:val="24"/>
          <w:szCs w:val="24"/>
        </w:rPr>
        <w:t xml:space="preserve"> течение не менее 2</w:t>
      </w:r>
      <w:r>
        <w:rPr>
          <w:rFonts w:ascii="Times New Roman" w:hAnsi="Times New Roman" w:cs="Times New Roman"/>
          <w:sz w:val="24"/>
          <w:szCs w:val="24"/>
        </w:rPr>
        <w:t xml:space="preserve"> (Двух)</w:t>
      </w:r>
      <w:r w:rsidR="004C1DF3">
        <w:rPr>
          <w:rFonts w:ascii="Times New Roman" w:hAnsi="Times New Roman" w:cs="Times New Roman"/>
          <w:sz w:val="24"/>
          <w:szCs w:val="24"/>
        </w:rPr>
        <w:t xml:space="preserve"> лет подряд, непосредственно предшествующих дате принятия решения о приостановлении выплаты дивидендов, Обществу возвращались денежные средства, перечисленные таким акционерам в качестве дивидендов;</w:t>
      </w:r>
    </w:p>
    <w:p w:rsidR="004C1DF3" w:rsidRDefault="00F01ED9" w:rsidP="0046338E">
      <w:pPr>
        <w:pStyle w:val="a3"/>
        <w:numPr>
          <w:ilvl w:val="0"/>
          <w:numId w:val="4"/>
        </w:numPr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C1DF3">
        <w:rPr>
          <w:rFonts w:ascii="Times New Roman" w:hAnsi="Times New Roman" w:cs="Times New Roman"/>
          <w:sz w:val="24"/>
          <w:szCs w:val="24"/>
        </w:rPr>
        <w:t>еречислен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C1DF3">
        <w:rPr>
          <w:rFonts w:ascii="Times New Roman" w:hAnsi="Times New Roman" w:cs="Times New Roman"/>
          <w:sz w:val="24"/>
          <w:szCs w:val="24"/>
        </w:rPr>
        <w:t>е Обществом акционеру денежных сре</w:t>
      </w:r>
      <w:proofErr w:type="gramStart"/>
      <w:r w:rsidR="004C1DF3">
        <w:rPr>
          <w:rFonts w:ascii="Times New Roman" w:hAnsi="Times New Roman" w:cs="Times New Roman"/>
          <w:sz w:val="24"/>
          <w:szCs w:val="24"/>
        </w:rPr>
        <w:t>дств в к</w:t>
      </w:r>
      <w:proofErr w:type="gramEnd"/>
      <w:r w:rsidR="004C1DF3">
        <w:rPr>
          <w:rFonts w:ascii="Times New Roman" w:hAnsi="Times New Roman" w:cs="Times New Roman"/>
          <w:sz w:val="24"/>
          <w:szCs w:val="24"/>
        </w:rPr>
        <w:t>ачестве дивидендов в течение не менее 2</w:t>
      </w:r>
      <w:r>
        <w:rPr>
          <w:rFonts w:ascii="Times New Roman" w:hAnsi="Times New Roman" w:cs="Times New Roman"/>
          <w:sz w:val="24"/>
          <w:szCs w:val="24"/>
        </w:rPr>
        <w:t xml:space="preserve"> (Двух)</w:t>
      </w:r>
      <w:r w:rsidR="004C1DF3">
        <w:rPr>
          <w:rFonts w:ascii="Times New Roman" w:hAnsi="Times New Roman" w:cs="Times New Roman"/>
          <w:sz w:val="24"/>
          <w:szCs w:val="24"/>
        </w:rPr>
        <w:t xml:space="preserve"> лет подряд, осуществлялось не менее 2-х раз;</w:t>
      </w:r>
    </w:p>
    <w:p w:rsidR="004C1DF3" w:rsidRDefault="00F01ED9" w:rsidP="0046338E">
      <w:pPr>
        <w:pStyle w:val="a3"/>
        <w:numPr>
          <w:ilvl w:val="0"/>
          <w:numId w:val="4"/>
        </w:numPr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4C1DF3">
        <w:rPr>
          <w:rFonts w:ascii="Times New Roman" w:hAnsi="Times New Roman" w:cs="Times New Roman"/>
          <w:sz w:val="24"/>
          <w:szCs w:val="24"/>
        </w:rPr>
        <w:t xml:space="preserve">а 5 </w:t>
      </w:r>
      <w:r>
        <w:rPr>
          <w:rFonts w:ascii="Times New Roman" w:hAnsi="Times New Roman" w:cs="Times New Roman"/>
          <w:sz w:val="24"/>
          <w:szCs w:val="24"/>
        </w:rPr>
        <w:t xml:space="preserve">(Пять) </w:t>
      </w:r>
      <w:r w:rsidR="004C1DF3">
        <w:rPr>
          <w:rFonts w:ascii="Times New Roman" w:hAnsi="Times New Roman" w:cs="Times New Roman"/>
          <w:sz w:val="24"/>
          <w:szCs w:val="24"/>
        </w:rPr>
        <w:t>рабочих дней до даты принятия решения о приостановлении выплаты дивидендов регистратору Общества не поступила актуальная информация об акционере, необходимая для выплаты дивидендов в денежной форме, либо заявление акционера о подтверждении актуальности информации, содержащейся в реестре акционеров Общества.</w:t>
      </w:r>
    </w:p>
    <w:p w:rsidR="004C1DF3" w:rsidRPr="00F01ED9" w:rsidRDefault="004C1DF3" w:rsidP="0046338E">
      <w:pPr>
        <w:pStyle w:val="a3"/>
        <w:spacing w:before="24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1ED9">
        <w:rPr>
          <w:rFonts w:ascii="Times New Roman" w:hAnsi="Times New Roman" w:cs="Times New Roman"/>
          <w:b/>
          <w:sz w:val="24"/>
          <w:szCs w:val="24"/>
          <w:u w:val="single"/>
        </w:rPr>
        <w:t>Таким образом, Общество предупреждает акционеров о следующем:</w:t>
      </w:r>
    </w:p>
    <w:p w:rsidR="004C1DF3" w:rsidRDefault="00F01ED9" w:rsidP="0046338E">
      <w:pPr>
        <w:pStyle w:val="a3"/>
        <w:numPr>
          <w:ilvl w:val="0"/>
          <w:numId w:val="5"/>
        </w:numPr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4C1DF3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="004C1DF3" w:rsidRPr="00F01ED9">
        <w:rPr>
          <w:rFonts w:ascii="Times New Roman" w:hAnsi="Times New Roman" w:cs="Times New Roman"/>
          <w:sz w:val="24"/>
          <w:szCs w:val="24"/>
          <w:u w:val="single"/>
        </w:rPr>
        <w:t>пунктом 1 статьи 52.1</w:t>
      </w:r>
      <w:r w:rsidR="004C1DF3">
        <w:rPr>
          <w:rFonts w:ascii="Times New Roman" w:hAnsi="Times New Roman" w:cs="Times New Roman"/>
          <w:sz w:val="24"/>
          <w:szCs w:val="24"/>
        </w:rPr>
        <w:t xml:space="preserve"> Федерального закона «Об акционерных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C1DF3">
        <w:rPr>
          <w:rFonts w:ascii="Times New Roman" w:hAnsi="Times New Roman" w:cs="Times New Roman"/>
          <w:sz w:val="24"/>
          <w:szCs w:val="24"/>
        </w:rPr>
        <w:t xml:space="preserve">бществах» Общество в праве приостановить направление акционерам сообщений о проведении заседания и (или) бюллетеней для голосования в случаях и в порядке, определенных законом (одновременно с приостановлением направления сообщений и (или) бюллетеней перестают направляться иные документы и (или) информация, которые должны </w:t>
      </w:r>
      <w:r w:rsidR="00DF3B64">
        <w:rPr>
          <w:rFonts w:ascii="Times New Roman" w:hAnsi="Times New Roman" w:cs="Times New Roman"/>
          <w:sz w:val="24"/>
          <w:szCs w:val="24"/>
        </w:rPr>
        <w:t>передаваться в аналогичном порядке (</w:t>
      </w:r>
      <w:r w:rsidR="00DF3B64" w:rsidRPr="00F01ED9">
        <w:rPr>
          <w:rFonts w:ascii="Times New Roman" w:hAnsi="Times New Roman" w:cs="Times New Roman"/>
          <w:sz w:val="24"/>
          <w:szCs w:val="24"/>
          <w:u w:val="single"/>
        </w:rPr>
        <w:t>п.2 ст.52.1</w:t>
      </w:r>
      <w:r w:rsidR="00DF3B64">
        <w:rPr>
          <w:rFonts w:ascii="Times New Roman" w:hAnsi="Times New Roman" w:cs="Times New Roman"/>
          <w:sz w:val="24"/>
          <w:szCs w:val="24"/>
        </w:rPr>
        <w:t xml:space="preserve"> Закона);</w:t>
      </w:r>
      <w:proofErr w:type="gramEnd"/>
    </w:p>
    <w:p w:rsidR="00DF3B64" w:rsidRDefault="00F01ED9" w:rsidP="0046338E">
      <w:pPr>
        <w:pStyle w:val="a3"/>
        <w:numPr>
          <w:ilvl w:val="0"/>
          <w:numId w:val="5"/>
        </w:numPr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F3B64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="00DF3B64" w:rsidRPr="00F01ED9">
        <w:rPr>
          <w:rFonts w:ascii="Times New Roman" w:hAnsi="Times New Roman" w:cs="Times New Roman"/>
          <w:sz w:val="24"/>
          <w:szCs w:val="24"/>
          <w:u w:val="single"/>
        </w:rPr>
        <w:t>пунктом 1 статьи 43.1</w:t>
      </w:r>
      <w:r w:rsidR="00DF3B64">
        <w:rPr>
          <w:rFonts w:ascii="Times New Roman" w:hAnsi="Times New Roman" w:cs="Times New Roman"/>
          <w:sz w:val="24"/>
          <w:szCs w:val="24"/>
        </w:rPr>
        <w:t xml:space="preserve"> Федерального закона «Об акционерных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DF3B64">
        <w:rPr>
          <w:rFonts w:ascii="Times New Roman" w:hAnsi="Times New Roman" w:cs="Times New Roman"/>
          <w:sz w:val="24"/>
          <w:szCs w:val="24"/>
        </w:rPr>
        <w:t>бществах» Общество вправе приостановить выплат</w:t>
      </w:r>
      <w:r w:rsidR="00B04E9D">
        <w:rPr>
          <w:rFonts w:ascii="Times New Roman" w:hAnsi="Times New Roman" w:cs="Times New Roman"/>
          <w:sz w:val="24"/>
          <w:szCs w:val="24"/>
        </w:rPr>
        <w:t>у</w:t>
      </w:r>
      <w:r w:rsidR="00DF3B64">
        <w:rPr>
          <w:rFonts w:ascii="Times New Roman" w:hAnsi="Times New Roman" w:cs="Times New Roman"/>
          <w:sz w:val="24"/>
          <w:szCs w:val="24"/>
        </w:rPr>
        <w:t xml:space="preserve"> акционерам, которые имеют право на получение дивидендов и зарегистрированы в реестре акционеров Общества, объявленных дивидендов в денежной форме в случаях и </w:t>
      </w:r>
      <w:r w:rsidR="00B04E9D">
        <w:rPr>
          <w:rFonts w:ascii="Times New Roman" w:hAnsi="Times New Roman" w:cs="Times New Roman"/>
          <w:sz w:val="24"/>
          <w:szCs w:val="24"/>
        </w:rPr>
        <w:t xml:space="preserve">в </w:t>
      </w:r>
      <w:r w:rsidR="00DF3B64">
        <w:rPr>
          <w:rFonts w:ascii="Times New Roman" w:hAnsi="Times New Roman" w:cs="Times New Roman"/>
          <w:sz w:val="24"/>
          <w:szCs w:val="24"/>
        </w:rPr>
        <w:t>порядке, определенных законом.</w:t>
      </w:r>
    </w:p>
    <w:p w:rsidR="00B04E9D" w:rsidRDefault="00B04E9D" w:rsidP="00B04E9D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E9D" w:rsidRPr="00B04E9D" w:rsidRDefault="00B04E9D" w:rsidP="00B04E9D">
      <w:pPr>
        <w:spacing w:before="24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4E9D">
        <w:rPr>
          <w:rFonts w:ascii="Times New Roman" w:hAnsi="Times New Roman" w:cs="Times New Roman"/>
          <w:b/>
          <w:sz w:val="24"/>
          <w:szCs w:val="24"/>
        </w:rPr>
        <w:t>ПАО «Передвижная энергетика»</w:t>
      </w:r>
    </w:p>
    <w:p w:rsidR="00E046D2" w:rsidRPr="00F4611A" w:rsidRDefault="00E046D2" w:rsidP="0046338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046D2" w:rsidRPr="00F4611A" w:rsidSect="0085236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CBF" w:rsidRDefault="000C1CBF" w:rsidP="0055241E">
      <w:pPr>
        <w:spacing w:after="0" w:line="240" w:lineRule="auto"/>
      </w:pPr>
      <w:r>
        <w:separator/>
      </w:r>
    </w:p>
  </w:endnote>
  <w:endnote w:type="continuationSeparator" w:id="0">
    <w:p w:rsidR="000C1CBF" w:rsidRDefault="000C1CBF" w:rsidP="0055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CBF" w:rsidRDefault="000C1CBF" w:rsidP="0055241E">
      <w:pPr>
        <w:spacing w:after="0" w:line="240" w:lineRule="auto"/>
      </w:pPr>
      <w:r>
        <w:separator/>
      </w:r>
    </w:p>
  </w:footnote>
  <w:footnote w:type="continuationSeparator" w:id="0">
    <w:p w:rsidR="000C1CBF" w:rsidRDefault="000C1CBF" w:rsidP="0055241E">
      <w:pPr>
        <w:spacing w:after="0" w:line="240" w:lineRule="auto"/>
      </w:pPr>
      <w:r>
        <w:continuationSeparator/>
      </w:r>
    </w:p>
  </w:footnote>
  <w:footnote w:id="1">
    <w:p w:rsidR="0055241E" w:rsidRPr="0055241E" w:rsidRDefault="0055241E" w:rsidP="0055241E">
      <w:pPr>
        <w:pStyle w:val="a6"/>
        <w:jc w:val="both"/>
        <w:rPr>
          <w:rFonts w:ascii="Times New Roman" w:hAnsi="Times New Roman" w:cs="Times New Roman"/>
        </w:rPr>
      </w:pPr>
      <w:r w:rsidRPr="0055241E">
        <w:rPr>
          <w:rStyle w:val="a8"/>
          <w:rFonts w:ascii="Times New Roman" w:hAnsi="Times New Roman" w:cs="Times New Roman"/>
        </w:rPr>
        <w:footnoteRef/>
      </w:r>
      <w:r w:rsidRPr="0055241E">
        <w:rPr>
          <w:rFonts w:ascii="Times New Roman" w:hAnsi="Times New Roman" w:cs="Times New Roman"/>
        </w:rPr>
        <w:t xml:space="preserve"> Федеральный закон от 26.12.1995 № 208-ФЗ «Об акционерных обществах», Федеральный закон от 22.04.1996 </w:t>
      </w:r>
      <w:r>
        <w:rPr>
          <w:rFonts w:ascii="Times New Roman" w:hAnsi="Times New Roman" w:cs="Times New Roman"/>
        </w:rPr>
        <w:br/>
      </w:r>
      <w:r w:rsidRPr="0055241E">
        <w:rPr>
          <w:rFonts w:ascii="Times New Roman" w:hAnsi="Times New Roman" w:cs="Times New Roman"/>
        </w:rPr>
        <w:t>№ 39-ФЗ «О рынке ценных бумаг», Федеральный закон от 07.08.2001 № 115-ФЗ «О противодействии легализации (отмыванию) доходов, полученных преступным путем, и финансированию терроризма»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96384"/>
    <w:multiLevelType w:val="hybridMultilevel"/>
    <w:tmpl w:val="ED5C6D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6A7B"/>
    <w:multiLevelType w:val="hybridMultilevel"/>
    <w:tmpl w:val="9280C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5332A"/>
    <w:multiLevelType w:val="hybridMultilevel"/>
    <w:tmpl w:val="0F188C8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C393288"/>
    <w:multiLevelType w:val="hybridMultilevel"/>
    <w:tmpl w:val="D7A8CA98"/>
    <w:lvl w:ilvl="0" w:tplc="0E02C4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C3311C"/>
    <w:multiLevelType w:val="hybridMultilevel"/>
    <w:tmpl w:val="FAFAF0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26"/>
    <w:rsid w:val="000609B2"/>
    <w:rsid w:val="000C1CBF"/>
    <w:rsid w:val="001159B1"/>
    <w:rsid w:val="00135255"/>
    <w:rsid w:val="00316DAB"/>
    <w:rsid w:val="00404E26"/>
    <w:rsid w:val="0044745A"/>
    <w:rsid w:val="0046338E"/>
    <w:rsid w:val="004C1DF3"/>
    <w:rsid w:val="0055241E"/>
    <w:rsid w:val="006A7F46"/>
    <w:rsid w:val="00725C22"/>
    <w:rsid w:val="007F25E9"/>
    <w:rsid w:val="00852368"/>
    <w:rsid w:val="008B528E"/>
    <w:rsid w:val="008E05CE"/>
    <w:rsid w:val="00942005"/>
    <w:rsid w:val="009E1B46"/>
    <w:rsid w:val="00B04E9D"/>
    <w:rsid w:val="00CF60CA"/>
    <w:rsid w:val="00DF3B64"/>
    <w:rsid w:val="00DF6252"/>
    <w:rsid w:val="00E046D2"/>
    <w:rsid w:val="00F01ED9"/>
    <w:rsid w:val="00F4611A"/>
    <w:rsid w:val="00FC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E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2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2368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55241E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5241E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5241E"/>
    <w:rPr>
      <w:vertAlign w:val="superscript"/>
    </w:rPr>
  </w:style>
  <w:style w:type="character" w:styleId="a9">
    <w:name w:val="Hyperlink"/>
    <w:basedOn w:val="a0"/>
    <w:uiPriority w:val="99"/>
    <w:unhideWhenUsed/>
    <w:rsid w:val="00DF62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E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2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2368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55241E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5241E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5241E"/>
    <w:rPr>
      <w:vertAlign w:val="superscript"/>
    </w:rPr>
  </w:style>
  <w:style w:type="character" w:styleId="a9">
    <w:name w:val="Hyperlink"/>
    <w:basedOn w:val="a0"/>
    <w:uiPriority w:val="99"/>
    <w:unhideWhenUsed/>
    <w:rsid w:val="00DF62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rrost.ru/ru/filials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912C0-093B-40FC-A687-595C17BC5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2026-04-05T09:31:00Z</dcterms:created>
  <dcterms:modified xsi:type="dcterms:W3CDTF">2026-04-08T20:05:00Z</dcterms:modified>
</cp:coreProperties>
</file>